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35" w:rsidRPr="00C73C51" w:rsidRDefault="00411F35" w:rsidP="00C1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C51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p w:rsidR="00411F35" w:rsidRPr="003515D8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411F35" w:rsidRPr="003515D8" w:rsidTr="00C13C1B">
        <w:tc>
          <w:tcPr>
            <w:tcW w:w="2660" w:type="dxa"/>
          </w:tcPr>
          <w:p w:rsidR="00411F35" w:rsidRPr="00483B2E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796" w:type="dxa"/>
          </w:tcPr>
          <w:p w:rsidR="00411F35" w:rsidRPr="000A0208" w:rsidRDefault="00CC3708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11F35" w:rsidRPr="00483B2E" w:rsidTr="00C13C1B">
        <w:tc>
          <w:tcPr>
            <w:tcW w:w="2660" w:type="dxa"/>
          </w:tcPr>
          <w:p w:rsidR="00411F35" w:rsidRPr="00483B2E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796" w:type="dxa"/>
          </w:tcPr>
          <w:p w:rsidR="00411F35" w:rsidRPr="00483B2E" w:rsidRDefault="00540AEA" w:rsidP="0085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7-07-0114-01 Специальное и инклюзивное образование.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«Логопедия»</w:t>
            </w:r>
          </w:p>
        </w:tc>
      </w:tr>
      <w:tr w:rsidR="00411F35" w:rsidRPr="00483B2E" w:rsidTr="00C13C1B">
        <w:tc>
          <w:tcPr>
            <w:tcW w:w="2660" w:type="dxa"/>
          </w:tcPr>
          <w:p w:rsidR="00411F35" w:rsidRPr="00483B2E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796" w:type="dxa"/>
          </w:tcPr>
          <w:p w:rsidR="00411F35" w:rsidRPr="00483B2E" w:rsidRDefault="004F06CA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F35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483B2E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796" w:type="dxa"/>
          </w:tcPr>
          <w:p w:rsidR="00411F35" w:rsidRPr="00483B2E" w:rsidRDefault="004F06CA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F35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411F35" w:rsidRPr="00483B2E" w:rsidTr="00C13C1B">
        <w:tc>
          <w:tcPr>
            <w:tcW w:w="2660" w:type="dxa"/>
          </w:tcPr>
          <w:p w:rsidR="00411F35" w:rsidRPr="00483B2E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796" w:type="dxa"/>
          </w:tcPr>
          <w:p w:rsidR="004F06CA" w:rsidRPr="00483B2E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8573E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</w:t>
            </w:r>
            <w:r w:rsidR="004F06CA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из них – </w:t>
            </w:r>
          </w:p>
          <w:p w:rsidR="00411F35" w:rsidRPr="00483B2E" w:rsidRDefault="00540AEA" w:rsidP="0048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11F35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483B2E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796" w:type="dxa"/>
          </w:tcPr>
          <w:p w:rsidR="00411F35" w:rsidRPr="00483B2E" w:rsidRDefault="00A32159" w:rsidP="00A3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F35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1F35" w:rsidRPr="00483B2E">
              <w:rPr>
                <w:rFonts w:ascii="Times New Roman" w:hAnsi="Times New Roman" w:cs="Times New Roman"/>
                <w:sz w:val="24"/>
                <w:szCs w:val="24"/>
              </w:rPr>
              <w:t>зачётн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="00411F35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единицы </w:t>
            </w:r>
          </w:p>
        </w:tc>
      </w:tr>
      <w:tr w:rsidR="00411F35" w:rsidRPr="003515D8" w:rsidTr="00C13C1B">
        <w:trPr>
          <w:trHeight w:val="600"/>
        </w:trPr>
        <w:tc>
          <w:tcPr>
            <w:tcW w:w="2660" w:type="dxa"/>
          </w:tcPr>
          <w:p w:rsidR="00411F35" w:rsidRPr="00C73C51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C5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796" w:type="dxa"/>
          </w:tcPr>
          <w:p w:rsidR="00411F35" w:rsidRPr="003515D8" w:rsidRDefault="00D809E4" w:rsidP="00C73C5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09E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русского, белорусского языков и литературного чтения 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C73C51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5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796" w:type="dxa"/>
          </w:tcPr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Русский литературный язык как высшая форма национального языка. Кодифицированная и разговорная формы литературного языка. </w:t>
            </w:r>
            <w:proofErr w:type="spellStart"/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Нормированность</w:t>
            </w:r>
            <w:proofErr w:type="spellEnd"/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основная черта литературного языка.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Слово как единица лексико-семантической системы языка. Лексическое и грамматическое значение слова. Метафорические и метонимические переносы наименований.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Омонимия. Полные и неполные лексические омонимы. </w:t>
            </w:r>
            <w:proofErr w:type="spellStart"/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Паронимия</w:t>
            </w:r>
            <w:proofErr w:type="spellEnd"/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 и парономазия. Употребление паронимов в речи. Словари паронимов.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Синонимия. Типы синонимов. Антонимия. Семантическая классификация антонимов. Основные функции антонимов. Лексика русского языка с точки зрения её происхождения. Лексика русского языка с точки зрения активности и пассивности её употребления. Группы пассивной лексики: устаревшая (архаизмы, историзмы) и новая (неологизмы). Окказионализмы. Словари и справочники новых слов и словосочетаний.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Общее понятие о фразеологии и фразеологизмах. Фразеологические единицы русского языка в их отношении к слову и свободному словосочетанию. Признаки фразеологических единиц. Лексико-грамматические разряды фразеологизмов. Источники русской фразеологии. Крылатые выражения. Фразеологические словари.</w:t>
            </w:r>
          </w:p>
          <w:p w:rsid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лексикографии. Принципы классификации словарей. Звуковой строй русского языка. Фонетика и фонология. Система согласных звуков. 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Сильные и слабые позиции гласных фонем. Сильные и слабые позиции согласных фонем. Фонетические явления, происходящие на ассимилятивной и диссимилятивной основе (</w:t>
            </w:r>
            <w:proofErr w:type="spellStart"/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диэрезы</w:t>
            </w:r>
            <w:proofErr w:type="spellEnd"/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, гаплология, эпентезы, протезы, стяжение звуков). Понятие об исторических чередованиях звуков.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Слог как минимальная произносительная единица. 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Русское литературное произношение. Основные орфоэпические правила современного русского языка. 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Русский алфавит. Названия букв, их значения. Принципы русской графики. Отступления от слогового принципа. Основные различия между графическими системами русского белорусского языков.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Понятие орфограммы. Справочники и орфографические словари.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Морфема как минимальная значимая единица языка. Основа слова</w:t>
            </w:r>
            <w:proofErr w:type="gramStart"/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ленимая и </w:t>
            </w:r>
            <w:proofErr w:type="spellStart"/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нечленимая</w:t>
            </w:r>
            <w:proofErr w:type="spellEnd"/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 основы.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изменения морфемного состава слова (опрощение, </w:t>
            </w:r>
            <w:r w:rsidRPr="008E6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переразложение, усложнение).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Словообразование как раздел языкознания. Способы современного словообразования.</w:t>
            </w:r>
          </w:p>
          <w:p w:rsid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как грамматическое учение о слове и изменении слов различных лексико-грамматических разрядов (частей речи).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речи, его категориальное значение, морфологические признаки и синтаксические функции.</w:t>
            </w:r>
          </w:p>
          <w:p w:rsid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как часть речи, его значение, морфологические признаки и синтаксические функции. </w:t>
            </w:r>
          </w:p>
          <w:p w:rsid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как часть речи. </w:t>
            </w:r>
          </w:p>
          <w:p w:rsid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как часть речи. </w:t>
            </w:r>
          </w:p>
          <w:p w:rsid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речи, его значение и морфолого-синтаксическая характеристика.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как особая неспрягаемая форма глагола. </w:t>
            </w:r>
          </w:p>
          <w:p w:rsidR="008E6D45" w:rsidRPr="008E6D45" w:rsidRDefault="008E6D45" w:rsidP="008E6D4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 Деепричастие как неспрягаемая форма глагола. </w:t>
            </w:r>
          </w:p>
          <w:p w:rsidR="001207B3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речи, его морфологические признаки и синтаксическая функция. </w:t>
            </w:r>
          </w:p>
          <w:p w:rsidR="001207B3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Особые части речи. 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Синтаксис как раздел грамматики. Синтаксические единицы и их функции. Синтаксические средства русского языка.</w:t>
            </w:r>
          </w:p>
          <w:p w:rsidR="001207B3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как единица синтаксиса. </w:t>
            </w:r>
          </w:p>
          <w:p w:rsidR="001207B3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как основная синтаксическая единица. 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  <w:r w:rsidR="00120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2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ростое двусоставное предложение. Односоставные предложения. </w:t>
            </w:r>
            <w:proofErr w:type="spellStart"/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Нечленимые</w:t>
            </w:r>
            <w:proofErr w:type="spellEnd"/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их структурные и семантические особенности. Типы синтаксически </w:t>
            </w:r>
            <w:proofErr w:type="spellStart"/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нечленимых</w:t>
            </w:r>
            <w:proofErr w:type="spellEnd"/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</w:t>
            </w:r>
          </w:p>
          <w:p w:rsidR="001207B3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Неполные и эллиптические предложения. Осложнённое простое предложение. 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Понятие синтаксической однородности. Обособленные члены предложения. Уточняющие члены предложения. Поясняющие члены предложения.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Присоединительные конструкции.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Вводные конструкции. Обращение, его свойства и функции. Способы выражения обращения.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Сложноподчинённое предложение. Бессоюзное сложное предложение. Сложные синтаксические конструкции (предложения смешанного типа).</w:t>
            </w:r>
          </w:p>
          <w:p w:rsidR="001207B3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Текст. Признаки текста. </w:t>
            </w:r>
          </w:p>
          <w:p w:rsidR="00400232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Чужая речь и формы её передачи (прямая речь, косвенная речь, не</w:t>
            </w:r>
            <w:r w:rsidR="00E72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собственно-прямая речь).</w:t>
            </w:r>
          </w:p>
          <w:p w:rsidR="008E6D45" w:rsidRPr="008E6D45" w:rsidRDefault="008E6D45" w:rsidP="008E6D45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232">
              <w:rPr>
                <w:rFonts w:ascii="Times New Roman" w:hAnsi="Times New Roman" w:cs="Times New Roman"/>
                <w:sz w:val="24"/>
                <w:szCs w:val="24"/>
              </w:rPr>
              <w:t>Пунктуация.</w:t>
            </w:r>
          </w:p>
          <w:p w:rsidR="00123518" w:rsidRPr="001207B3" w:rsidRDefault="008E6D45" w:rsidP="001207B3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D45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предложения, функции этих знаков, их связь с синтаксическими, смысловыми и интонационными свойствами предложений. Знаки препинания внутри предложения: отделяющие</w:t>
            </w:r>
            <w:r w:rsidR="001207B3">
              <w:rPr>
                <w:rFonts w:ascii="Times New Roman" w:hAnsi="Times New Roman" w:cs="Times New Roman"/>
                <w:sz w:val="24"/>
                <w:szCs w:val="24"/>
              </w:rPr>
              <w:t xml:space="preserve"> и выделяющие знаки препинания.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C73C51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796" w:type="dxa"/>
          </w:tcPr>
          <w:p w:rsidR="00C71A1E" w:rsidRPr="00C71A1E" w:rsidRDefault="00C71A1E" w:rsidP="00C71A1E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результате освоения учебной дисциплины «Русский язык» студент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должен</w:t>
            </w:r>
          </w:p>
          <w:p w:rsidR="00C71A1E" w:rsidRPr="00C71A1E" w:rsidRDefault="00C71A1E" w:rsidP="00C71A1E">
            <w:pPr>
              <w:widowControl w:val="0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A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C7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1A1E" w:rsidRPr="00C71A1E" w:rsidRDefault="00C71A1E" w:rsidP="00C71A1E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нормы современного русского языка;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67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назначение науки о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языке;</w:t>
            </w:r>
          </w:p>
          <w:p w:rsidR="00C71A1E" w:rsidRPr="00C71A1E" w:rsidRDefault="00C71A1E" w:rsidP="00C71A1E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понятия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термины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лингвистики;</w:t>
            </w:r>
          </w:p>
          <w:p w:rsidR="00C71A1E" w:rsidRPr="00C71A1E" w:rsidRDefault="00C71A1E" w:rsidP="00C71A1E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методику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анализа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языковых фактов;</w:t>
            </w:r>
          </w:p>
          <w:p w:rsidR="00C71A1E" w:rsidRPr="00C71A1E" w:rsidRDefault="00C71A1E" w:rsidP="00C71A1E">
            <w:pPr>
              <w:tabs>
                <w:tab w:val="left" w:pos="2631"/>
                <w:tab w:val="left" w:pos="4357"/>
                <w:tab w:val="left" w:pos="4728"/>
                <w:tab w:val="left" w:pos="5997"/>
                <w:tab w:val="left" w:pos="7970"/>
                <w:tab w:val="left" w:pos="9681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закономерности организации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и свойства фонетической,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лексической 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67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грамматической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современного русского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языка;</w:t>
            </w:r>
          </w:p>
          <w:p w:rsidR="00C71A1E" w:rsidRPr="00C71A1E" w:rsidRDefault="00C71A1E" w:rsidP="00C71A1E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классификации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языковых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единиц;</w:t>
            </w:r>
          </w:p>
          <w:p w:rsidR="00C71A1E" w:rsidRPr="00C71A1E" w:rsidRDefault="00C71A1E" w:rsidP="00C71A1E">
            <w:pPr>
              <w:widowControl w:val="0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1A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C71A1E" w:rsidRPr="00C71A1E" w:rsidRDefault="00C71A1E" w:rsidP="00C71A1E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пользоваться основной справочной литературой, толковыми и нормативными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67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словарями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русского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белорусского языков;</w:t>
            </w:r>
          </w:p>
          <w:p w:rsidR="00C71A1E" w:rsidRPr="00C71A1E" w:rsidRDefault="00C71A1E" w:rsidP="00C71A1E">
            <w:pPr>
              <w:tabs>
                <w:tab w:val="left" w:pos="1940"/>
                <w:tab w:val="left" w:pos="2395"/>
                <w:tab w:val="left" w:pos="4583"/>
                <w:tab w:val="left" w:pos="6080"/>
                <w:tab w:val="left" w:pos="7197"/>
                <w:tab w:val="left" w:pos="7638"/>
                <w:tab w:val="left" w:pos="9072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языковые единицы в устной и письменной коммуникации;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обобщать и самостоятельно углублять знания о единицах 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языка,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67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необходимые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профессиональной деятельности;</w:t>
            </w:r>
          </w:p>
          <w:p w:rsidR="00C71A1E" w:rsidRPr="00C71A1E" w:rsidRDefault="00C71A1E" w:rsidP="00C71A1E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оценивать и анализировать языковые явления;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67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пользоваться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научной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справочной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литературой;</w:t>
            </w:r>
          </w:p>
          <w:p w:rsidR="00C71A1E" w:rsidRPr="00C71A1E" w:rsidRDefault="00C71A1E" w:rsidP="00C71A1E">
            <w:pPr>
              <w:tabs>
                <w:tab w:val="left" w:pos="2060"/>
                <w:tab w:val="left" w:pos="3628"/>
                <w:tab w:val="left" w:pos="4539"/>
                <w:tab w:val="left" w:pos="5829"/>
                <w:tab w:val="left" w:pos="8378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выполнять различные виды анализа, демонстрирующие 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своеобразие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отдельной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единицы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языка,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текста;</w:t>
            </w:r>
          </w:p>
          <w:p w:rsidR="00C71A1E" w:rsidRPr="00C71A1E" w:rsidRDefault="00C71A1E" w:rsidP="00C71A1E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составлять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полноценные</w:t>
            </w:r>
            <w:proofErr w:type="gramEnd"/>
            <w:r w:rsidRPr="00C71A1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тематические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высказывании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русском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языке;</w:t>
            </w:r>
          </w:p>
          <w:p w:rsidR="00C71A1E" w:rsidRPr="00C71A1E" w:rsidRDefault="00C71A1E" w:rsidP="00C71A1E">
            <w:pPr>
              <w:widowControl w:val="0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1A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владеть:</w:t>
            </w:r>
          </w:p>
          <w:p w:rsidR="00C71A1E" w:rsidRPr="00C71A1E" w:rsidRDefault="00C71A1E" w:rsidP="00C71A1E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русском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языке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грамотных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логически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67"/>
                <w:sz w:val="24"/>
                <w:szCs w:val="24"/>
              </w:rPr>
              <w:t xml:space="preserve"> 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непротиворечивых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письменных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устных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текстов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стилей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жанров;</w:t>
            </w:r>
          </w:p>
          <w:p w:rsidR="00C71A1E" w:rsidRPr="00C71A1E" w:rsidRDefault="00C71A1E" w:rsidP="00C71A1E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использования языковых сре</w:t>
            </w:r>
            <w:proofErr w:type="gramStart"/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решения профессиональных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задач; </w:t>
            </w:r>
          </w:p>
          <w:p w:rsidR="00C71A1E" w:rsidRPr="00C71A1E" w:rsidRDefault="00C71A1E" w:rsidP="00C71A1E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лингвистического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анализа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языковых единиц;</w:t>
            </w:r>
          </w:p>
          <w:p w:rsidR="00C71A1E" w:rsidRPr="00C71A1E" w:rsidRDefault="00C71A1E" w:rsidP="00C71A1E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сопоставления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фонетической,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лексической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грамматической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67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русского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белорусского языков.</w:t>
            </w:r>
          </w:p>
          <w:p w:rsidR="00C71A1E" w:rsidRPr="00C71A1E" w:rsidRDefault="00C71A1E" w:rsidP="00C71A1E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рамках образовательного процесса по данной учебной дисциплине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студент должен приобрести не только теоретические и практические знания,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умения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специальности,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развить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свой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ценностно-личностный,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67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духовный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потенциал,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сформировать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патриота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гражданина,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готового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68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активному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участию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экономической,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производственной,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социально-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67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культурной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общественной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жизни</w:t>
            </w:r>
            <w:r w:rsidRPr="00C71A1E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C71A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страны.</w:t>
            </w:r>
          </w:p>
          <w:p w:rsidR="00411F35" w:rsidRPr="003515D8" w:rsidRDefault="00411F35" w:rsidP="00C13C1B">
            <w:pPr>
              <w:pStyle w:val="a6"/>
              <w:tabs>
                <w:tab w:val="left" w:pos="459"/>
              </w:tabs>
              <w:ind w:left="0" w:firstLine="176"/>
              <w:contextualSpacing w:val="0"/>
              <w:jc w:val="both"/>
              <w:rPr>
                <w:highlight w:val="yellow"/>
              </w:rPr>
            </w:pPr>
          </w:p>
        </w:tc>
        <w:bookmarkStart w:id="0" w:name="_GoBack"/>
        <w:bookmarkEnd w:id="0"/>
      </w:tr>
      <w:tr w:rsidR="00411F35" w:rsidRPr="00483B2E" w:rsidTr="00C13C1B">
        <w:tc>
          <w:tcPr>
            <w:tcW w:w="2660" w:type="dxa"/>
          </w:tcPr>
          <w:p w:rsidR="00411F35" w:rsidRPr="00483B2E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Формируемые компетенции </w:t>
            </w:r>
          </w:p>
        </w:tc>
        <w:tc>
          <w:tcPr>
            <w:tcW w:w="7796" w:type="dxa"/>
          </w:tcPr>
          <w:p w:rsidR="00411F35" w:rsidRPr="00483B2E" w:rsidRDefault="00A32159" w:rsidP="00540AE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59">
              <w:rPr>
                <w:rFonts w:ascii="Times New Roman" w:hAnsi="Times New Roman" w:cs="Times New Roman"/>
                <w:sz w:val="24"/>
                <w:szCs w:val="24"/>
              </w:rPr>
              <w:t xml:space="preserve">СК-1. </w:t>
            </w:r>
            <w:proofErr w:type="gramStart"/>
            <w:r w:rsidRPr="00A32159">
              <w:rPr>
                <w:rFonts w:ascii="Times New Roman" w:hAnsi="Times New Roman" w:cs="Times New Roman"/>
                <w:sz w:val="24"/>
                <w:szCs w:val="24"/>
              </w:rPr>
              <w:t>Проектировать образовательный процесс с обучающимися с особыми образовательными потребностями на основе системы медико-биологических, психологических, лингвистических знаний и умений.</w:t>
            </w:r>
            <w:proofErr w:type="gramEnd"/>
          </w:p>
        </w:tc>
      </w:tr>
      <w:tr w:rsidR="00411F35" w:rsidRPr="003515D8" w:rsidTr="00C13C1B">
        <w:tc>
          <w:tcPr>
            <w:tcW w:w="2660" w:type="dxa"/>
          </w:tcPr>
          <w:p w:rsidR="00411F35" w:rsidRPr="00483B2E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796" w:type="dxa"/>
          </w:tcPr>
          <w:p w:rsidR="00411F35" w:rsidRPr="00483B2E" w:rsidRDefault="004F06CA" w:rsidP="00211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11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A64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 – </w:t>
            </w: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411F35" w:rsidRPr="003515D8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3518" w:rsidRDefault="00123518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B2E" w:rsidRPr="00C13C1B" w:rsidRDefault="00483B2E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35" w:rsidRPr="00C13C1B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1F35" w:rsidRPr="00C13C1B" w:rsidSect="00C13C1B"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93" w:rsidRDefault="00DF1593" w:rsidP="00DE2F54">
      <w:pPr>
        <w:spacing w:after="0" w:line="240" w:lineRule="auto"/>
      </w:pPr>
      <w:r>
        <w:separator/>
      </w:r>
    </w:p>
  </w:endnote>
  <w:endnote w:type="continuationSeparator" w:id="0">
    <w:p w:rsidR="00DF1593" w:rsidRDefault="00DF1593" w:rsidP="00DE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93" w:rsidRDefault="00DF1593" w:rsidP="00DE2F54">
      <w:pPr>
        <w:spacing w:after="0" w:line="240" w:lineRule="auto"/>
      </w:pPr>
      <w:r>
        <w:separator/>
      </w:r>
    </w:p>
  </w:footnote>
  <w:footnote w:type="continuationSeparator" w:id="0">
    <w:p w:rsidR="00DF1593" w:rsidRDefault="00DF1593" w:rsidP="00DE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1E" w:rsidRDefault="00027020">
    <w:pPr>
      <w:pStyle w:val="a4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1955A0" wp14:editId="1EF694E6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0270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2832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02702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2832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1C"/>
    <w:multiLevelType w:val="hybridMultilevel"/>
    <w:tmpl w:val="9F889708"/>
    <w:lvl w:ilvl="0" w:tplc="4F749E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1854011"/>
    <w:multiLevelType w:val="hybridMultilevel"/>
    <w:tmpl w:val="F7E0EAA2"/>
    <w:lvl w:ilvl="0" w:tplc="4F749EE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623D30"/>
    <w:multiLevelType w:val="hybridMultilevel"/>
    <w:tmpl w:val="453C63A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90D54"/>
    <w:multiLevelType w:val="hybridMultilevel"/>
    <w:tmpl w:val="266C8078"/>
    <w:lvl w:ilvl="0" w:tplc="4F749E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749EE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C4710"/>
    <w:multiLevelType w:val="hybridMultilevel"/>
    <w:tmpl w:val="D938EE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F07D8"/>
    <w:multiLevelType w:val="hybridMultilevel"/>
    <w:tmpl w:val="43E413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020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4ED6"/>
    <w:rsid w:val="0007504B"/>
    <w:rsid w:val="00075128"/>
    <w:rsid w:val="00075C82"/>
    <w:rsid w:val="00076C80"/>
    <w:rsid w:val="00077C40"/>
    <w:rsid w:val="00081B7E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21A0"/>
    <w:rsid w:val="000941CC"/>
    <w:rsid w:val="00094E92"/>
    <w:rsid w:val="000962F0"/>
    <w:rsid w:val="0009696C"/>
    <w:rsid w:val="00096B59"/>
    <w:rsid w:val="000973B2"/>
    <w:rsid w:val="00097796"/>
    <w:rsid w:val="000A0208"/>
    <w:rsid w:val="000A14A3"/>
    <w:rsid w:val="000A2061"/>
    <w:rsid w:val="000A21E1"/>
    <w:rsid w:val="000A2675"/>
    <w:rsid w:val="000A4DC6"/>
    <w:rsid w:val="000A5C4D"/>
    <w:rsid w:val="000A7CBD"/>
    <w:rsid w:val="000B00F5"/>
    <w:rsid w:val="000B0E1E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07B3"/>
    <w:rsid w:val="0012103A"/>
    <w:rsid w:val="001219B8"/>
    <w:rsid w:val="00122A43"/>
    <w:rsid w:val="00122E20"/>
    <w:rsid w:val="00123518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1595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61E6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15D8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32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3B2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87B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6CA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25F10"/>
    <w:rsid w:val="00530585"/>
    <w:rsid w:val="0053059A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0AE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44A6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2B7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6F18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67E5D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ECE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5C0A"/>
    <w:rsid w:val="00855C7B"/>
    <w:rsid w:val="00856404"/>
    <w:rsid w:val="0085647E"/>
    <w:rsid w:val="008564F7"/>
    <w:rsid w:val="00856978"/>
    <w:rsid w:val="008573E0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3242"/>
    <w:rsid w:val="00873E71"/>
    <w:rsid w:val="00874379"/>
    <w:rsid w:val="0087469D"/>
    <w:rsid w:val="00875FC7"/>
    <w:rsid w:val="00877045"/>
    <w:rsid w:val="008777D5"/>
    <w:rsid w:val="008777EC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AB1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6D45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738"/>
    <w:rsid w:val="00A068E3"/>
    <w:rsid w:val="00A06F89"/>
    <w:rsid w:val="00A1040E"/>
    <w:rsid w:val="00A1091A"/>
    <w:rsid w:val="00A128BD"/>
    <w:rsid w:val="00A130C7"/>
    <w:rsid w:val="00A13A11"/>
    <w:rsid w:val="00A13EAC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2159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1DAC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09B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3C1B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4456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A1E"/>
    <w:rsid w:val="00C71B7A"/>
    <w:rsid w:val="00C71D39"/>
    <w:rsid w:val="00C720FE"/>
    <w:rsid w:val="00C72C41"/>
    <w:rsid w:val="00C734E5"/>
    <w:rsid w:val="00C73B50"/>
    <w:rsid w:val="00C73C51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3708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953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6DFE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09E4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2F54"/>
    <w:rsid w:val="00DE3786"/>
    <w:rsid w:val="00DE5574"/>
    <w:rsid w:val="00DE610A"/>
    <w:rsid w:val="00DE7698"/>
    <w:rsid w:val="00DF015C"/>
    <w:rsid w:val="00DF1593"/>
    <w:rsid w:val="00DF2819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00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2832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6B05"/>
    <w:rsid w:val="00E97ED6"/>
    <w:rsid w:val="00EA116E"/>
    <w:rsid w:val="00EA1DB6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55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362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303F-AB93-4F03-BDCD-CF0B2A6E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33</cp:revision>
  <cp:lastPrinted>2023-11-30T11:57:00Z</cp:lastPrinted>
  <dcterms:created xsi:type="dcterms:W3CDTF">2023-11-24T12:36:00Z</dcterms:created>
  <dcterms:modified xsi:type="dcterms:W3CDTF">2024-11-14T06:05:00Z</dcterms:modified>
</cp:coreProperties>
</file>